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C632B" w14:textId="77E6E1C7" w:rsidR="00AC0ABC" w:rsidRDefault="00493A3D" w:rsidP="00AC0ABC">
      <w:pPr>
        <w:spacing w:before="120" w:after="120" w:line="360" w:lineRule="auto"/>
        <w:ind w:left="7200" w:firstLine="720"/>
        <w:rPr>
          <w:noProof/>
          <w:lang w:eastAsia="en-GB"/>
        </w:rPr>
      </w:pPr>
      <w:r>
        <w:rPr>
          <w:noProof/>
          <w:lang w:eastAsia="en-GB"/>
        </w:rPr>
        <w:drawing>
          <wp:inline distT="0" distB="0" distL="0" distR="0" wp14:anchorId="6F707472" wp14:editId="48301BA5">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5FF416E0" w14:textId="77777777" w:rsidR="00493A3D" w:rsidRDefault="00493A3D" w:rsidP="00AC0ABC">
      <w:pPr>
        <w:spacing w:before="120" w:after="120" w:line="360" w:lineRule="auto"/>
        <w:ind w:left="7200" w:firstLine="720"/>
        <w:rPr>
          <w:rFonts w:ascii="Arial" w:hAnsi="Arial" w:cs="Arial"/>
          <w:sz w:val="28"/>
          <w:szCs w:val="28"/>
        </w:rPr>
      </w:pPr>
    </w:p>
    <w:p w14:paraId="1E5CE9C4" w14:textId="1F5C5237"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31B9C5CA" w14:textId="6199CFC5" w:rsidR="009045F5" w:rsidRPr="00017387" w:rsidRDefault="00C113CD"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If staff are </w:t>
      </w:r>
      <w:r w:rsidR="009045F5" w:rsidRPr="00017387">
        <w:rPr>
          <w:rFonts w:ascii="Arial" w:hAnsi="Arial" w:cs="Arial"/>
          <w:sz w:val="22"/>
          <w:szCs w:val="22"/>
        </w:rPr>
        <w:t>‘borrowed’ from another area to maintain ratios on a</w:t>
      </w:r>
      <w:r w:rsidR="007124E0">
        <w:rPr>
          <w:rFonts w:ascii="Arial" w:hAnsi="Arial" w:cs="Arial"/>
          <w:sz w:val="22"/>
          <w:szCs w:val="22"/>
        </w:rPr>
        <w:t>n outing</w:t>
      </w:r>
      <w:r w:rsidR="009045F5" w:rsidRPr="00017387">
        <w:rPr>
          <w:rFonts w:ascii="Arial" w:hAnsi="Arial" w:cs="Arial"/>
          <w:sz w:val="22"/>
          <w:szCs w:val="22"/>
        </w:rPr>
        <w:t xml:space="preserve"> they are fully briefed about the children they are </w:t>
      </w:r>
      <w:r w:rsidR="003043B2" w:rsidRPr="00017387">
        <w:rPr>
          <w:rFonts w:ascii="Arial" w:hAnsi="Arial" w:cs="Arial"/>
          <w:sz w:val="22"/>
          <w:szCs w:val="22"/>
        </w:rPr>
        <w:t>accompanying</w:t>
      </w:r>
      <w:r w:rsidR="00D3134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0ED97D37" w14:textId="6545DA06" w:rsidR="003043B2" w:rsidRPr="00017387"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 xml:space="preserve">nts are informed of an outing and </w:t>
      </w:r>
      <w:r w:rsidR="00C113CD">
        <w:rPr>
          <w:rFonts w:ascii="Arial" w:hAnsi="Arial" w:cs="Arial"/>
          <w:sz w:val="22"/>
          <w:szCs w:val="22"/>
        </w:rPr>
        <w:t>staff</w:t>
      </w:r>
      <w:r w:rsidR="00C748AE">
        <w:rPr>
          <w:rFonts w:ascii="Arial" w:hAnsi="Arial" w:cs="Arial"/>
          <w:sz w:val="22"/>
          <w:szCs w:val="22"/>
        </w:rPr>
        <w:t xml:space="preserve"> check that 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sidR="00D3134F">
        <w:rPr>
          <w:rFonts w:ascii="Arial" w:hAnsi="Arial" w:cs="Arial"/>
          <w:sz w:val="22"/>
          <w:szCs w:val="22"/>
        </w:rPr>
        <w:t>.</w:t>
      </w:r>
    </w:p>
    <w:p w14:paraId="518AAEA6" w14:textId="68FD5289" w:rsidR="003043B2"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A minimum of two staff accompany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1:</w:t>
      </w:r>
      <w:r w:rsidR="000F6747">
        <w:rPr>
          <w:rFonts w:ascii="Arial" w:hAnsi="Arial" w:cs="Arial"/>
          <w:sz w:val="22"/>
          <w:szCs w:val="22"/>
        </w:rPr>
        <w:t>5</w:t>
      </w:r>
      <w:bookmarkStart w:id="0" w:name="_GoBack"/>
      <w:bookmarkEnd w:id="0"/>
      <w:r w:rsidRPr="00017387">
        <w:rPr>
          <w:rFonts w:ascii="Arial" w:hAnsi="Arial" w:cs="Arial"/>
          <w:sz w:val="22"/>
          <w:szCs w:val="22"/>
        </w:rPr>
        <w:t xml:space="preserve">, depending </w:t>
      </w:r>
      <w:r w:rsidR="00BB4548" w:rsidRPr="00017387">
        <w:rPr>
          <w:rFonts w:ascii="Arial" w:hAnsi="Arial" w:cs="Arial"/>
          <w:sz w:val="22"/>
          <w:szCs w:val="22"/>
        </w:rPr>
        <w:t>on the risk assessment.</w:t>
      </w:r>
    </w:p>
    <w:p w14:paraId="143618FF" w14:textId="564EDBA9" w:rsidR="003D7E89" w:rsidRPr="00017387" w:rsidRDefault="003D7E89" w:rsidP="00E030DF">
      <w:pPr>
        <w:numPr>
          <w:ilvl w:val="0"/>
          <w:numId w:val="17"/>
        </w:numPr>
        <w:spacing w:before="120" w:after="120" w:line="360" w:lineRule="auto"/>
        <w:rPr>
          <w:rFonts w:ascii="Arial" w:hAnsi="Arial" w:cs="Arial"/>
          <w:sz w:val="22"/>
          <w:szCs w:val="22"/>
        </w:rPr>
      </w:pPr>
      <w:r>
        <w:rPr>
          <w:rFonts w:ascii="Arial" w:hAnsi="Arial" w:cs="Arial"/>
          <w:sz w:val="22"/>
          <w:szCs w:val="22"/>
        </w:rPr>
        <w:t>Head counts are conducted regularly before, during and after the walk.</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5F09FFC1" w:rsidR="003043B2" w:rsidRPr="002962AB"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62B5A0B6" w14:textId="77777777"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setting, </w:t>
      </w:r>
      <w:r w:rsidRPr="002962AB">
        <w:rPr>
          <w:rFonts w:ascii="Arial" w:hAnsi="Arial" w:cs="Arial"/>
          <w:sz w:val="22"/>
          <w:szCs w:val="22"/>
        </w:rPr>
        <w:t>and small first aid kit is taken out.</w:t>
      </w:r>
    </w:p>
    <w:p w14:paraId="7E2F51F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plastic cups, spare nappies/change of clothes and wet wipes for the children going out appropriate to the length of time they are out for.</w:t>
      </w:r>
    </w:p>
    <w:p w14:paraId="7E2C532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thed appropriately</w:t>
      </w:r>
    </w:p>
    <w:p w14:paraId="492A2364" w14:textId="1DA585E1"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 xml:space="preserve">Children wear badges or ‘high viz’ vests </w:t>
      </w:r>
      <w:r w:rsidR="003043B2" w:rsidRPr="00C113CD">
        <w:rPr>
          <w:rFonts w:ascii="Arial" w:hAnsi="Arial" w:cs="Arial"/>
          <w:sz w:val="22"/>
          <w:szCs w:val="22"/>
        </w:rPr>
        <w:t>with the name and num</w:t>
      </w:r>
      <w:r w:rsidR="00C113CD">
        <w:rPr>
          <w:rFonts w:ascii="Arial" w:hAnsi="Arial" w:cs="Arial"/>
          <w:sz w:val="22"/>
          <w:szCs w:val="22"/>
        </w:rPr>
        <w:t>ber of the setting</w:t>
      </w:r>
      <w:r w:rsidR="00CB3C66">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6B27E72C"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lastRenderedPageBreak/>
        <w:t>R</w:t>
      </w:r>
      <w:r w:rsidR="00C748AE">
        <w:rPr>
          <w:rFonts w:ascii="Arial" w:hAnsi="Arial" w:cs="Arial"/>
          <w:sz w:val="22"/>
          <w:szCs w:val="22"/>
        </w:rPr>
        <w:t>isk assessment</w:t>
      </w:r>
      <w:r w:rsidR="009045F5" w:rsidRPr="00017387">
        <w:rPr>
          <w:rFonts w:ascii="Arial" w:hAnsi="Arial" w:cs="Arial"/>
          <w:sz w:val="22"/>
          <w:szCs w:val="22"/>
        </w:rPr>
        <w:t xml:space="preserve"> 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2D429B02"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Transport</w:t>
      </w: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E5F4F51" w14:textId="59A5AC1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The </w:t>
      </w:r>
      <w:r w:rsidR="00217316">
        <w:rPr>
          <w:rFonts w:ascii="Arial" w:hAnsi="Arial" w:cs="Arial"/>
          <w:sz w:val="22"/>
          <w:szCs w:val="22"/>
        </w:rPr>
        <w:t xml:space="preserve">setting </w:t>
      </w:r>
      <w:r>
        <w:rPr>
          <w:rFonts w:ascii="Arial" w:hAnsi="Arial" w:cs="Arial"/>
          <w:sz w:val="22"/>
          <w:szCs w:val="22"/>
        </w:rPr>
        <w:t xml:space="preserve">manager </w:t>
      </w:r>
      <w:r w:rsidR="00DA1B58" w:rsidRPr="00017387">
        <w:rPr>
          <w:rFonts w:ascii="Arial" w:hAnsi="Arial" w:cs="Arial"/>
          <w:sz w:val="22"/>
          <w:szCs w:val="22"/>
        </w:rPr>
        <w:t>ensure</w:t>
      </w:r>
      <w:r>
        <w:rPr>
          <w:rFonts w:ascii="Arial" w:hAnsi="Arial" w:cs="Arial"/>
          <w:sz w:val="22"/>
          <w:szCs w:val="22"/>
        </w:rPr>
        <w:t>s</w:t>
      </w:r>
      <w:r w:rsidR="00DA1B58" w:rsidRPr="00017387">
        <w:rPr>
          <w:rFonts w:ascii="Arial" w:hAnsi="Arial" w:cs="Arial"/>
          <w:sz w:val="22"/>
          <w:szCs w:val="22"/>
        </w:rPr>
        <w:t xml:space="preserve"> that seat belts are provided on the coach and that booster seats and child safety seats are used as appropriate to the age of the children.</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123081F8"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Public transport should always be ratio of 1-2</w:t>
      </w:r>
      <w:r w:rsidR="00C70114" w:rsidRPr="00017387">
        <w:rPr>
          <w:rFonts w:ascii="Arial" w:hAnsi="Arial" w:cs="Arial"/>
          <w:sz w:val="22"/>
          <w:szCs w:val="22"/>
        </w:rPr>
        <w:t xml:space="preserve"> (unless agreed with the </w:t>
      </w:r>
      <w:r w:rsidR="0026587D">
        <w:rPr>
          <w:rFonts w:ascii="Arial" w:hAnsi="Arial" w:cs="Arial"/>
          <w:sz w:val="22"/>
          <w:szCs w:val="22"/>
        </w:rPr>
        <w:t>setting</w:t>
      </w:r>
      <w:r w:rsidR="0026587D" w:rsidRPr="00017387">
        <w:rPr>
          <w:rFonts w:ascii="Arial" w:hAnsi="Arial" w:cs="Arial"/>
          <w:sz w:val="22"/>
          <w:szCs w:val="22"/>
        </w:rPr>
        <w:t xml:space="preserve"> </w:t>
      </w:r>
      <w:r w:rsidR="00C70114" w:rsidRPr="00017387">
        <w:rPr>
          <w:rFonts w:ascii="Arial" w:hAnsi="Arial" w:cs="Arial"/>
          <w:sz w:val="22"/>
          <w:szCs w:val="22"/>
        </w:rPr>
        <w:t>manager)</w:t>
      </w:r>
      <w:r w:rsidR="00217316">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14F8AAC9" w14:textId="47BCF751" w:rsidR="00C748AE" w:rsidRDefault="00DA1B58" w:rsidP="00E030DF">
      <w:pPr>
        <w:spacing w:before="120" w:after="120" w:line="360" w:lineRule="auto"/>
        <w:rPr>
          <w:rFonts w:ascii="Arial" w:hAnsi="Arial" w:cs="Arial"/>
          <w:b/>
          <w:sz w:val="22"/>
          <w:szCs w:val="22"/>
        </w:rPr>
      </w:pPr>
      <w:r w:rsidRPr="00017387">
        <w:rPr>
          <w:rFonts w:ascii="Arial" w:hAnsi="Arial" w:cs="Arial"/>
          <w:b/>
          <w:sz w:val="22"/>
          <w:szCs w:val="22"/>
        </w:rPr>
        <w:t xml:space="preserve">Forest </w:t>
      </w:r>
      <w:r w:rsidR="00AC0ABC">
        <w:rPr>
          <w:rFonts w:ascii="Arial" w:hAnsi="Arial" w:cs="Arial"/>
          <w:b/>
          <w:sz w:val="22"/>
          <w:szCs w:val="22"/>
        </w:rPr>
        <w:t>School sessions</w:t>
      </w:r>
      <w:r w:rsidRPr="00017387">
        <w:rPr>
          <w:rFonts w:ascii="Arial" w:hAnsi="Arial" w:cs="Arial"/>
          <w:b/>
          <w:sz w:val="22"/>
          <w:szCs w:val="22"/>
        </w:rPr>
        <w:t xml:space="preserve"> (not on site) </w:t>
      </w:r>
    </w:p>
    <w:p w14:paraId="561644E3" w14:textId="42AE58FB" w:rsidR="000B7A0B" w:rsidRPr="00CC7272" w:rsidRDefault="00C748AE" w:rsidP="00E030DF">
      <w:pPr>
        <w:pStyle w:val="ListParagraph"/>
        <w:numPr>
          <w:ilvl w:val="0"/>
          <w:numId w:val="29"/>
        </w:numPr>
        <w:spacing w:before="120" w:after="120" w:line="360" w:lineRule="auto"/>
        <w:contextualSpacing w:val="0"/>
        <w:rPr>
          <w:rFonts w:ascii="Arial" w:hAnsi="Arial" w:cs="Arial"/>
          <w:b/>
          <w:sz w:val="22"/>
          <w:szCs w:val="22"/>
        </w:rPr>
      </w:pPr>
      <w:r>
        <w:rPr>
          <w:rFonts w:ascii="Arial" w:hAnsi="Arial" w:cs="Arial"/>
          <w:sz w:val="22"/>
          <w:szCs w:val="22"/>
        </w:rPr>
        <w:t>A</w:t>
      </w:r>
      <w:r w:rsidRPr="00C748AE">
        <w:rPr>
          <w:rFonts w:ascii="Arial" w:hAnsi="Arial" w:cs="Arial"/>
          <w:sz w:val="22"/>
          <w:szCs w:val="22"/>
        </w:rPr>
        <w:t xml:space="preserve"> separate</w:t>
      </w:r>
      <w:r w:rsidR="00DA1B58" w:rsidRPr="00C748AE">
        <w:rPr>
          <w:rFonts w:ascii="Arial" w:hAnsi="Arial" w:cs="Arial"/>
          <w:sz w:val="22"/>
          <w:szCs w:val="22"/>
        </w:rPr>
        <w:t xml:space="preserve"> risk assessment is </w:t>
      </w:r>
      <w:r w:rsidR="00C61EA2" w:rsidRPr="00C748AE">
        <w:rPr>
          <w:rFonts w:ascii="Arial" w:hAnsi="Arial" w:cs="Arial"/>
          <w:sz w:val="22"/>
          <w:szCs w:val="22"/>
        </w:rPr>
        <w:t>conducted,</w:t>
      </w:r>
      <w:r w:rsidR="00AC0ABC">
        <w:rPr>
          <w:rFonts w:ascii="Arial" w:hAnsi="Arial" w:cs="Arial"/>
          <w:sz w:val="22"/>
          <w:szCs w:val="22"/>
        </w:rPr>
        <w:t xml:space="preserve"> and Forest school </w:t>
      </w:r>
      <w:r w:rsidR="00DA1B58" w:rsidRPr="00C748AE">
        <w:rPr>
          <w:rFonts w:ascii="Arial" w:hAnsi="Arial" w:cs="Arial"/>
          <w:sz w:val="22"/>
          <w:szCs w:val="22"/>
        </w:rPr>
        <w:t>standard proc</w:t>
      </w:r>
      <w:r w:rsidRPr="00C748AE">
        <w:rPr>
          <w:rFonts w:ascii="Arial" w:hAnsi="Arial" w:cs="Arial"/>
          <w:sz w:val="22"/>
          <w:szCs w:val="22"/>
        </w:rPr>
        <w:t>edures are followed</w:t>
      </w:r>
      <w:r w:rsidR="00DA1B58" w:rsidRPr="00C748AE">
        <w:rPr>
          <w:rFonts w:ascii="Arial" w:hAnsi="Arial" w:cs="Arial"/>
          <w:sz w:val="22"/>
          <w:szCs w:val="22"/>
        </w:rPr>
        <w:t xml:space="preserve">. </w:t>
      </w:r>
    </w:p>
    <w:p w14:paraId="44314DB6" w14:textId="02F34E02" w:rsidR="00DA1B58" w:rsidRPr="00C748AE" w:rsidRDefault="00DA1B58" w:rsidP="00E030DF">
      <w:pPr>
        <w:pStyle w:val="ListParagraph"/>
        <w:numPr>
          <w:ilvl w:val="0"/>
          <w:numId w:val="29"/>
        </w:numPr>
        <w:spacing w:before="120" w:after="120" w:line="360" w:lineRule="auto"/>
        <w:contextualSpacing w:val="0"/>
        <w:rPr>
          <w:rFonts w:ascii="Arial" w:hAnsi="Arial" w:cs="Arial"/>
          <w:b/>
          <w:sz w:val="22"/>
          <w:szCs w:val="22"/>
        </w:rPr>
      </w:pPr>
      <w:r w:rsidRPr="00C748AE">
        <w:rPr>
          <w:rFonts w:ascii="Arial" w:hAnsi="Arial" w:cs="Arial"/>
          <w:sz w:val="22"/>
          <w:szCs w:val="22"/>
        </w:rPr>
        <w:t>The se</w:t>
      </w:r>
      <w:r w:rsidR="00C748AE" w:rsidRPr="00C748AE">
        <w:rPr>
          <w:rFonts w:ascii="Arial" w:hAnsi="Arial" w:cs="Arial"/>
          <w:sz w:val="22"/>
          <w:szCs w:val="22"/>
        </w:rPr>
        <w:t xml:space="preserve">ssions always have </w:t>
      </w:r>
      <w:r w:rsidRPr="00C748AE">
        <w:rPr>
          <w:rFonts w:ascii="Arial" w:hAnsi="Arial" w:cs="Arial"/>
          <w:sz w:val="22"/>
          <w:szCs w:val="22"/>
        </w:rPr>
        <w:t>a level 3 traine</w:t>
      </w:r>
      <w:r w:rsidR="00AC0ABC">
        <w:rPr>
          <w:rFonts w:ascii="Arial" w:hAnsi="Arial" w:cs="Arial"/>
          <w:sz w:val="22"/>
          <w:szCs w:val="22"/>
        </w:rPr>
        <w:t>d forest</w:t>
      </w:r>
      <w:r w:rsidR="00483AF9">
        <w:rPr>
          <w:rFonts w:ascii="Arial" w:hAnsi="Arial" w:cs="Arial"/>
          <w:sz w:val="22"/>
          <w:szCs w:val="22"/>
        </w:rPr>
        <w:t xml:space="preserve"> school leader or outdoor trained member of staff.</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Pr="00EC5A4D" w:rsidRDefault="00403284" w:rsidP="00E030DF">
      <w:pPr>
        <w:spacing w:before="120" w:after="120" w:line="360" w:lineRule="auto"/>
        <w:rPr>
          <w:rFonts w:ascii="Arial" w:hAnsi="Arial" w:cs="Arial"/>
          <w:sz w:val="22"/>
          <w:szCs w:val="22"/>
        </w:rPr>
      </w:pPr>
      <w:r w:rsidRPr="00EC5A4D">
        <w:rPr>
          <w:rFonts w:ascii="Arial" w:hAnsi="Arial" w:cs="Arial"/>
          <w:sz w:val="22"/>
          <w:szCs w:val="22"/>
        </w:rPr>
        <w:t xml:space="preserve">Staff are aware of the risks posed by infections such as </w:t>
      </w:r>
      <w:proofErr w:type="gramStart"/>
      <w:r w:rsidRPr="00EC5A4D">
        <w:rPr>
          <w:rFonts w:ascii="Arial" w:hAnsi="Arial" w:cs="Arial"/>
          <w:sz w:val="22"/>
          <w:szCs w:val="22"/>
        </w:rPr>
        <w:t>E.coli</w:t>
      </w:r>
      <w:proofErr w:type="gramEnd"/>
      <w:r w:rsidRPr="00EC5A4D">
        <w:rPr>
          <w:rFonts w:ascii="Arial" w:hAnsi="Arial" w:cs="Arial"/>
          <w:sz w:val="22"/>
          <w:szCs w:val="22"/>
        </w:rPr>
        <w:t xml:space="preserve">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The venue is contacted in advance of the visit to ensure no recent outbreaks of </w:t>
      </w:r>
      <w:proofErr w:type="gramStart"/>
      <w:r w:rsidRPr="00EC5A4D">
        <w:rPr>
          <w:rFonts w:ascii="Arial" w:hAnsi="Arial" w:cs="Arial"/>
          <w:sz w:val="22"/>
          <w:szCs w:val="22"/>
          <w:lang w:val="en-US"/>
        </w:rPr>
        <w:t>E.coli</w:t>
      </w:r>
      <w:proofErr w:type="gramEnd"/>
      <w:r w:rsidRPr="00EC5A4D">
        <w:rPr>
          <w:rFonts w:ascii="Arial" w:hAnsi="Arial" w:cs="Arial"/>
          <w:sz w:val="22"/>
          <w:szCs w:val="22"/>
          <w:lang w:val="en-US"/>
        </w:rPr>
        <w:t xml:space="preserve">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lastRenderedPageBreak/>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3A4E8E57"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4F18AE8F"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 xml:space="preserve">The designated lead </w:t>
      </w:r>
      <w:r w:rsidR="00BD0969">
        <w:rPr>
          <w:rFonts w:ascii="Arial" w:hAnsi="Arial" w:cs="Arial"/>
          <w:sz w:val="22"/>
          <w:szCs w:val="22"/>
        </w:rPr>
        <w:t xml:space="preserve">educator </w:t>
      </w:r>
      <w:r w:rsidRPr="00417ABB">
        <w:rPr>
          <w:rFonts w:ascii="Arial" w:hAnsi="Arial" w:cs="Arial"/>
          <w:sz w:val="22"/>
          <w:szCs w:val="22"/>
        </w:rPr>
        <w:t>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6786084E" w:rsidR="0077291D" w:rsidRDefault="000F6747" w:rsidP="00E030DF">
      <w:pPr>
        <w:tabs>
          <w:tab w:val="left" w:pos="5085"/>
          <w:tab w:val="left" w:pos="5914"/>
        </w:tabs>
        <w:spacing w:before="120" w:after="120" w:line="360" w:lineRule="auto"/>
        <w:rPr>
          <w:rFonts w:ascii="Arial" w:hAnsi="Arial" w:cs="Arial"/>
          <w:sz w:val="22"/>
          <w:szCs w:val="22"/>
        </w:rPr>
      </w:pPr>
      <w:hyperlink r:id="rId12" w:anchor="!prod/d476ad1c-ad4e-eb11-a812-0022483f5fd3/curr/GBP" w:history="1">
        <w:r w:rsidR="00D05AEA" w:rsidRPr="005E7B0D">
          <w:rPr>
            <w:rStyle w:val="Hyperlink"/>
            <w:rFonts w:ascii="Arial" w:hAnsi="Arial" w:cs="Arial"/>
            <w:sz w:val="22"/>
            <w:szCs w:val="22"/>
          </w:rPr>
          <w:t>Daily Register and Outings Record</w:t>
        </w:r>
      </w:hyperlink>
      <w:r w:rsidR="00D05AEA" w:rsidRPr="00176E6B">
        <w:rPr>
          <w:rFonts w:ascii="Arial" w:hAnsi="Arial" w:cs="Arial"/>
          <w:sz w:val="22"/>
          <w:szCs w:val="22"/>
        </w:rPr>
        <w:t xml:space="preserve"> (Alliance 2021)</w:t>
      </w:r>
    </w:p>
    <w:p w14:paraId="5A1EB0B8" w14:textId="1D8DE48F" w:rsidR="00583D13" w:rsidRPr="00176E6B" w:rsidRDefault="000F6747" w:rsidP="00E030DF">
      <w:pPr>
        <w:tabs>
          <w:tab w:val="left" w:pos="5085"/>
          <w:tab w:val="left" w:pos="5914"/>
        </w:tabs>
        <w:spacing w:before="120" w:after="120" w:line="360" w:lineRule="auto"/>
        <w:rPr>
          <w:rFonts w:ascii="Arial" w:hAnsi="Arial" w:cs="Arial"/>
          <w:sz w:val="22"/>
          <w:szCs w:val="22"/>
        </w:rPr>
      </w:pPr>
      <w:hyperlink r:id="rId13" w:anchor="!prod/43aaf2a6-7364-ea11-a811-000d3a0bad7c/curr/GBP" w:history="1">
        <w:r w:rsidR="00583D13" w:rsidRPr="00F51CE3">
          <w:rPr>
            <w:rStyle w:val="Hyperlink"/>
            <w:rFonts w:ascii="Arial" w:hAnsi="Arial" w:cs="Arial"/>
            <w:sz w:val="22"/>
            <w:szCs w:val="22"/>
          </w:rPr>
          <w:t>Good Practice in Early Years Infection Control</w:t>
        </w:r>
      </w:hyperlink>
      <w:r w:rsidR="00583D13">
        <w:rPr>
          <w:rFonts w:ascii="Arial" w:hAnsi="Arial" w:cs="Arial"/>
          <w:sz w:val="22"/>
          <w:szCs w:val="22"/>
        </w:rPr>
        <w:t xml:space="preserve"> (Alliance 2009)</w:t>
      </w:r>
    </w:p>
    <w:p w14:paraId="2D9CA2E3" w14:textId="6FD1323F" w:rsidR="00924BDD" w:rsidRPr="00435D15" w:rsidRDefault="000F6747" w:rsidP="00E030DF">
      <w:pPr>
        <w:tabs>
          <w:tab w:val="left" w:pos="5085"/>
          <w:tab w:val="left" w:pos="5914"/>
        </w:tabs>
        <w:spacing w:before="120" w:after="120" w:line="360" w:lineRule="auto"/>
        <w:rPr>
          <w:rFonts w:ascii="Arial" w:hAnsi="Arial" w:cs="Arial"/>
          <w:sz w:val="22"/>
          <w:szCs w:val="22"/>
        </w:rPr>
      </w:pPr>
      <w:hyperlink r:id="rId14" w:anchor="!prod/f839e2ce-d3eb-ec11-bb3c-002248423e32/curr/GBP" w:history="1">
        <w:r w:rsidR="00924BDD" w:rsidRPr="00435D15">
          <w:rPr>
            <w:rStyle w:val="Hyperlink"/>
            <w:rFonts w:ascii="Arial" w:hAnsi="Arial" w:cs="Arial"/>
            <w:sz w:val="22"/>
            <w:szCs w:val="22"/>
          </w:rPr>
          <w:t>Introducing Forest School in the Early Years</w:t>
        </w:r>
      </w:hyperlink>
      <w:r w:rsidR="00924BDD" w:rsidRPr="00435D15">
        <w:rPr>
          <w:rFonts w:ascii="Arial" w:hAnsi="Arial" w:cs="Arial"/>
          <w:sz w:val="22"/>
          <w:szCs w:val="22"/>
        </w:rPr>
        <w:t xml:space="preserve"> (Alliance 2022)</w:t>
      </w:r>
    </w:p>
    <w:p w14:paraId="0BF8ECBB" w14:textId="1BF987AF" w:rsidR="00EC5A4D" w:rsidRPr="00176E6B" w:rsidRDefault="000F6747" w:rsidP="00E030DF">
      <w:pPr>
        <w:tabs>
          <w:tab w:val="left" w:pos="5085"/>
          <w:tab w:val="left" w:pos="5914"/>
        </w:tabs>
        <w:spacing w:before="120" w:after="120" w:line="360" w:lineRule="auto"/>
        <w:rPr>
          <w:rFonts w:ascii="Arial" w:hAnsi="Arial" w:cs="Arial"/>
          <w:sz w:val="22"/>
          <w:szCs w:val="22"/>
        </w:rPr>
      </w:pPr>
      <w:hyperlink r:id="rId15" w:anchor="!prod/bd26e3b2-7364-ea11-a811-000d3a0bad7c/curr/GBP" w:history="1">
        <w:r w:rsidR="0077291D" w:rsidRPr="0033616A">
          <w:rPr>
            <w:rStyle w:val="Hyperlink"/>
            <w:rFonts w:ascii="Arial" w:hAnsi="Arial" w:cs="Arial"/>
            <w:sz w:val="22"/>
            <w:szCs w:val="22"/>
          </w:rPr>
          <w:t xml:space="preserve">Not on my </w:t>
        </w:r>
        <w:r w:rsidR="00712C0D" w:rsidRPr="0033616A">
          <w:rPr>
            <w:rStyle w:val="Hyperlink"/>
            <w:rFonts w:ascii="Arial" w:hAnsi="Arial" w:cs="Arial"/>
            <w:sz w:val="22"/>
            <w:szCs w:val="22"/>
          </w:rPr>
          <w:t>W</w:t>
        </w:r>
        <w:r w:rsidR="0077291D" w:rsidRPr="0033616A">
          <w:rPr>
            <w:rStyle w:val="Hyperlink"/>
            <w:rFonts w:ascii="Arial" w:hAnsi="Arial" w:cs="Arial"/>
            <w:sz w:val="22"/>
            <w:szCs w:val="22"/>
          </w:rPr>
          <w:t>atch</w:t>
        </w:r>
        <w:r w:rsidR="00712C0D" w:rsidRPr="0033616A">
          <w:rPr>
            <w:rStyle w:val="Hyperlink"/>
            <w:rFonts w:ascii="Arial" w:hAnsi="Arial" w:cs="Arial"/>
            <w:sz w:val="22"/>
            <w:szCs w:val="22"/>
          </w:rPr>
          <w:t>!</w:t>
        </w:r>
      </w:hyperlink>
      <w:r w:rsidR="00712C0D" w:rsidRPr="00176E6B">
        <w:rPr>
          <w:rFonts w:ascii="Arial" w:hAnsi="Arial" w:cs="Arial"/>
          <w:sz w:val="22"/>
          <w:szCs w:val="22"/>
        </w:rPr>
        <w:t xml:space="preserve"> (Alliance 2018)</w:t>
      </w:r>
    </w:p>
    <w:p w14:paraId="6F5CD9ED" w14:textId="703D381F" w:rsidR="00783C37" w:rsidRPr="0005103D" w:rsidRDefault="000F6747" w:rsidP="008A0DD0">
      <w:pPr>
        <w:spacing w:before="120" w:after="120" w:line="360" w:lineRule="auto"/>
        <w:rPr>
          <w:rFonts w:ascii="Arial" w:hAnsi="Arial" w:cs="Arial"/>
          <w:bCs/>
          <w:sz w:val="22"/>
          <w:szCs w:val="22"/>
        </w:rPr>
      </w:pPr>
      <w:hyperlink r:id="rId16" w:history="1">
        <w:r w:rsidR="005F4850" w:rsidRPr="00EC711A">
          <w:rPr>
            <w:rStyle w:val="Hyperlink"/>
            <w:rFonts w:ascii="Arial" w:hAnsi="Arial" w:cs="Arial"/>
            <w:bCs/>
            <w:iCs/>
            <w:sz w:val="22"/>
            <w:szCs w:val="22"/>
            <w:lang w:val="en-US"/>
          </w:rPr>
          <w:t>Preventing Accidents to Children on Farms</w:t>
        </w:r>
      </w:hyperlink>
      <w:r w:rsidR="005F4850">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sidR="005F4850">
        <w:rPr>
          <w:rFonts w:ascii="Arial" w:hAnsi="Arial" w:cs="Arial"/>
          <w:bCs/>
          <w:iCs/>
          <w:sz w:val="22"/>
          <w:szCs w:val="22"/>
          <w:lang w:val="en-US"/>
        </w:rPr>
        <w:t>2013)</w:t>
      </w:r>
    </w:p>
    <w:sectPr w:rsidR="00783C37" w:rsidRPr="0005103D" w:rsidSect="008A0DD0">
      <w:footerReference w:type="default" r:id="rId1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C84A7" w14:textId="77777777" w:rsidR="001A3D01" w:rsidRDefault="001A3D01">
      <w:r>
        <w:separator/>
      </w:r>
    </w:p>
  </w:endnote>
  <w:endnote w:type="continuationSeparator" w:id="0">
    <w:p w14:paraId="5428F6B8" w14:textId="77777777" w:rsidR="001A3D01" w:rsidRDefault="001A3D01">
      <w:r>
        <w:continuationSeparator/>
      </w:r>
    </w:p>
  </w:endnote>
  <w:endnote w:type="continuationNotice" w:id="1">
    <w:p w14:paraId="539FD904" w14:textId="77777777" w:rsidR="001A3D01" w:rsidRDefault="001A3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40D8" w14:textId="09A3C831" w:rsidR="002D18BB" w:rsidRPr="002D18BB" w:rsidRDefault="002D18BB" w:rsidP="002D18BB">
    <w:pPr>
      <w:tabs>
        <w:tab w:val="center" w:pos="4513"/>
        <w:tab w:val="right" w:pos="9026"/>
      </w:tabs>
      <w:rPr>
        <w:rFonts w:ascii="Arial" w:hAnsi="Arial" w:cs="Arial"/>
        <w:sz w:val="20"/>
        <w:szCs w:val="20"/>
      </w:rPr>
    </w:pPr>
    <w:r w:rsidRPr="002D18BB">
      <w:rPr>
        <w:rFonts w:ascii="Arial" w:hAnsi="Arial" w:cs="Arial"/>
        <w:i/>
        <w:iCs/>
        <w:sz w:val="20"/>
        <w:szCs w:val="20"/>
      </w:rPr>
      <w:t>Policies &amp; Procedures for the EYFS 2021</w:t>
    </w:r>
    <w:r w:rsidRPr="002D18BB">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7C6E4" w14:textId="77777777" w:rsidR="001A3D01" w:rsidRDefault="001A3D01">
      <w:r>
        <w:separator/>
      </w:r>
    </w:p>
  </w:footnote>
  <w:footnote w:type="continuationSeparator" w:id="0">
    <w:p w14:paraId="788D7EF7" w14:textId="77777777" w:rsidR="001A3D01" w:rsidRDefault="001A3D01">
      <w:r>
        <w:continuationSeparator/>
      </w:r>
    </w:p>
  </w:footnote>
  <w:footnote w:type="continuationNotice" w:id="1">
    <w:p w14:paraId="091C59DE" w14:textId="77777777" w:rsidR="001A3D01" w:rsidRDefault="001A3D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3"/>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1"/>
  </w:num>
  <w:num w:numId="10">
    <w:abstractNumId w:val="48"/>
  </w:num>
  <w:num w:numId="11">
    <w:abstractNumId w:val="45"/>
  </w:num>
  <w:num w:numId="12">
    <w:abstractNumId w:val="3"/>
  </w:num>
  <w:num w:numId="13">
    <w:abstractNumId w:val="58"/>
  </w:num>
  <w:num w:numId="14">
    <w:abstractNumId w:val="66"/>
  </w:num>
  <w:num w:numId="15">
    <w:abstractNumId w:val="52"/>
  </w:num>
  <w:num w:numId="16">
    <w:abstractNumId w:val="68"/>
  </w:num>
  <w:num w:numId="17">
    <w:abstractNumId w:val="60"/>
  </w:num>
  <w:num w:numId="18">
    <w:abstractNumId w:val="7"/>
  </w:num>
  <w:num w:numId="19">
    <w:abstractNumId w:val="33"/>
  </w:num>
  <w:num w:numId="20">
    <w:abstractNumId w:val="14"/>
  </w:num>
  <w:num w:numId="21">
    <w:abstractNumId w:val="25"/>
  </w:num>
  <w:num w:numId="22">
    <w:abstractNumId w:val="41"/>
  </w:num>
  <w:num w:numId="23">
    <w:abstractNumId w:val="55"/>
  </w:num>
  <w:num w:numId="24">
    <w:abstractNumId w:val="53"/>
  </w:num>
  <w:num w:numId="25">
    <w:abstractNumId w:val="44"/>
  </w:num>
  <w:num w:numId="26">
    <w:abstractNumId w:val="20"/>
  </w:num>
  <w:num w:numId="27">
    <w:abstractNumId w:val="59"/>
  </w:num>
  <w:num w:numId="28">
    <w:abstractNumId w:val="36"/>
  </w:num>
  <w:num w:numId="29">
    <w:abstractNumId w:val="46"/>
  </w:num>
  <w:num w:numId="30">
    <w:abstractNumId w:val="65"/>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6"/>
  </w:num>
  <w:num w:numId="38">
    <w:abstractNumId w:val="37"/>
  </w:num>
  <w:num w:numId="39">
    <w:abstractNumId w:val="57"/>
  </w:num>
  <w:num w:numId="40">
    <w:abstractNumId w:val="27"/>
  </w:num>
  <w:num w:numId="41">
    <w:abstractNumId w:val="31"/>
  </w:num>
  <w:num w:numId="42">
    <w:abstractNumId w:val="23"/>
  </w:num>
  <w:num w:numId="43">
    <w:abstractNumId w:val="67"/>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47"/>
  </w:num>
  <w:num w:numId="54">
    <w:abstractNumId w:val="49"/>
  </w:num>
  <w:num w:numId="55">
    <w:abstractNumId w:val="64"/>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1"/>
  </w:num>
  <w:num w:numId="66">
    <w:abstractNumId w:val="30"/>
  </w:num>
  <w:num w:numId="67">
    <w:abstractNumId w:val="9"/>
  </w:num>
  <w:num w:numId="68">
    <w:abstractNumId w:val="34"/>
  </w:num>
  <w:num w:numId="69">
    <w:abstractNumId w:val="62"/>
  </w:num>
  <w:num w:numId="70">
    <w:abstractNumId w:val="39"/>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0F6747"/>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A3D01"/>
    <w:rsid w:val="001B1360"/>
    <w:rsid w:val="001B5E50"/>
    <w:rsid w:val="001B64F3"/>
    <w:rsid w:val="001B67C1"/>
    <w:rsid w:val="001B7861"/>
    <w:rsid w:val="001C17A4"/>
    <w:rsid w:val="001C233D"/>
    <w:rsid w:val="001C5432"/>
    <w:rsid w:val="001C747B"/>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18BB"/>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3616A"/>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D7E89"/>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5D15"/>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511E"/>
    <w:rsid w:val="00472FD1"/>
    <w:rsid w:val="0047391A"/>
    <w:rsid w:val="00473ABD"/>
    <w:rsid w:val="0047519B"/>
    <w:rsid w:val="00475E09"/>
    <w:rsid w:val="00477B53"/>
    <w:rsid w:val="00481E4F"/>
    <w:rsid w:val="00482E95"/>
    <w:rsid w:val="00483AF9"/>
    <w:rsid w:val="00487422"/>
    <w:rsid w:val="00487E41"/>
    <w:rsid w:val="00493A3D"/>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57491"/>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2822"/>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ABC"/>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096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11A"/>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1CE3"/>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eyalliance.org.uk/Sh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se.gov.uk/pubns/indg472.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ortal.eyalliance.org.uk/Shop"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eyalliance.org.u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E8E31-D8CD-4E13-A2E1-F54ADED81B10}">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18c16896-6164-4c7e-9f7f-7b4744fe3800"/>
    <ds:schemaRef ds:uri="477e5560-c3c0-4dd8-a228-29abf0df8452"/>
    <ds:schemaRef ds:uri="http://www.w3.org/XML/1998/namespace"/>
  </ds:schemaRefs>
</ds:datastoreItem>
</file>

<file path=customXml/itemProps2.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3.xml><?xml version="1.0" encoding="utf-8"?>
<ds:datastoreItem xmlns:ds="http://schemas.openxmlformats.org/officeDocument/2006/customXml" ds:itemID="{BAB6820F-45D9-495C-A27D-57878AF7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334E70-E7BC-447E-9792-B8683516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Barlow</cp:lastModifiedBy>
  <cp:revision>6</cp:revision>
  <cp:lastPrinted>2018-05-03T11:09:00Z</cp:lastPrinted>
  <dcterms:created xsi:type="dcterms:W3CDTF">2023-04-25T14:04:00Z</dcterms:created>
  <dcterms:modified xsi:type="dcterms:W3CDTF">2025-04-29T13:40:00Z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y fmtid="{D5CDD505-2E9C-101B-9397-08002B2CF9AE}" pid="4" name="_DocHome">
    <vt:i4>1954737381</vt:i4>
  </property>
</Properties>
</file>